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17A5" w:rsidRPr="001617A5" w:rsidTr="00D73FE0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617A5" w:rsidRDefault="001617A5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К</w:t>
            </w:r>
            <w:r w:rsidR="00224BF4" w:rsidRPr="001617A5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1617A5" w:rsidRPr="001617A5" w:rsidTr="00A30025">
        <w:tc>
          <w:tcPr>
            <w:tcW w:w="3261" w:type="dxa"/>
            <w:shd w:val="clear" w:color="auto" w:fill="E7E6E6" w:themeFill="background2"/>
          </w:tcPr>
          <w:p w:rsidR="009357A4" w:rsidRPr="001617A5" w:rsidRDefault="009357A4" w:rsidP="009357A4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Государственный аудит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9357A4" w:rsidRPr="001617A5" w:rsidRDefault="009357A4" w:rsidP="009357A4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bCs/>
                <w:kern w:val="0"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1617A5" w:rsidRPr="001617A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617A5" w:rsidRDefault="00B00A8F" w:rsidP="005B4308">
            <w:pPr>
              <w:rPr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Преддипломная</w:t>
            </w:r>
          </w:p>
        </w:tc>
      </w:tr>
      <w:tr w:rsidR="001617A5" w:rsidRPr="001617A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1617A5" w:rsidRDefault="00B00A8F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617A5">
              <w:rPr>
                <w:kern w:val="0"/>
                <w:sz w:val="24"/>
                <w:szCs w:val="24"/>
                <w:shd w:val="clear" w:color="auto" w:fill="FFFFFF"/>
              </w:rPr>
              <w:t>Преддипломная практика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617A5" w:rsidRDefault="005B4308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дискретно 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617A5" w:rsidRDefault="005B4308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выездная/стационарная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617A5" w:rsidRDefault="009357A4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21</w:t>
            </w:r>
            <w:r w:rsidR="005B4308" w:rsidRPr="001617A5">
              <w:rPr>
                <w:sz w:val="24"/>
                <w:szCs w:val="24"/>
              </w:rPr>
              <w:t xml:space="preserve"> з.е.</w:t>
            </w:r>
            <w:r w:rsidR="00136A97" w:rsidRPr="001617A5">
              <w:rPr>
                <w:sz w:val="24"/>
                <w:szCs w:val="24"/>
              </w:rPr>
              <w:t xml:space="preserve"> 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617A5" w:rsidRDefault="005B4308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зачет (с оценкой)</w:t>
            </w:r>
          </w:p>
          <w:p w:rsidR="005B4308" w:rsidRPr="001617A5" w:rsidRDefault="005B4308" w:rsidP="005B43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617A5" w:rsidRDefault="00B71545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б</w:t>
            </w:r>
            <w:r w:rsidR="005B4308" w:rsidRPr="001617A5">
              <w:rPr>
                <w:sz w:val="24"/>
                <w:szCs w:val="24"/>
              </w:rPr>
              <w:t>лок 2</w:t>
            </w:r>
          </w:p>
          <w:p w:rsidR="005B4308" w:rsidRPr="001617A5" w:rsidRDefault="00B71545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в</w:t>
            </w:r>
            <w:r w:rsidR="005B4308" w:rsidRPr="001617A5">
              <w:rPr>
                <w:sz w:val="24"/>
                <w:szCs w:val="24"/>
              </w:rPr>
              <w:t>ариативная часть</w:t>
            </w:r>
          </w:p>
        </w:tc>
      </w:tr>
      <w:tr w:rsidR="001617A5" w:rsidRPr="001617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5B4308" w:rsidRPr="001617A5" w:rsidRDefault="00B00A8F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преддипломная практика</w:t>
            </w:r>
          </w:p>
        </w:tc>
      </w:tr>
      <w:tr w:rsidR="001617A5" w:rsidRPr="001617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617A5" w:rsidRPr="001617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ОПК-3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 ОПК-4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применять современные методы и методики исследования в сфере государственного и муниципального контроля и аудита ОПК-5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способность ставить и решать перспективные научно-исследовательские и прикладные задачи 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ОПК-8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способность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 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ОПК-10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ОПК-12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формулировать и решать задачи, связанные с реализацией организационно-управленческих функций, умение использовать для их осуществления финансово-контрольных мероприятий ПК-9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 ПК-10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ПК-11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к использованию баз данных и информационных систем при реализации организационно-управленческих функций ПК-12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разрабатывать проекты нормативных правовых актов в сфере государственного (муниципального) финансового контроля и аудита, а также сопровождать процесс принятия нормативных правовых актов в представительных (законодательных) органах власти и органах местного самоуправления ПК-13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формировать финансовые заключения на проекты нормативных правовых актов в сфере государственного (муниципального) финансового контроля и аудита ПК-14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к разработке правовых, экономических,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 по направлению государственного аудита ПК-15</w:t>
            </w:r>
          </w:p>
        </w:tc>
      </w:tr>
      <w:tr w:rsidR="001617A5" w:rsidRPr="001617A5" w:rsidTr="008663E9">
        <w:tc>
          <w:tcPr>
            <w:tcW w:w="10490" w:type="dxa"/>
            <w:gridSpan w:val="3"/>
          </w:tcPr>
          <w:p w:rsidR="009357A4" w:rsidRPr="001617A5" w:rsidRDefault="009357A4" w:rsidP="009357A4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617A5">
              <w:rPr>
                <w:sz w:val="24"/>
                <w:szCs w:val="24"/>
                <w:shd w:val="clear" w:color="auto" w:fill="FFFFFF" w:themeFill="background1"/>
              </w:rPr>
              <w:t xml:space="preserve">готовность применять методы анализа вариантов, разработки и поиска компромиссных решений </w:t>
            </w:r>
          </w:p>
          <w:p w:rsidR="009357A4" w:rsidRPr="001617A5" w:rsidRDefault="009357A4" w:rsidP="009357A4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617A5">
              <w:rPr>
                <w:sz w:val="24"/>
                <w:szCs w:val="24"/>
                <w:shd w:val="clear" w:color="auto" w:fill="FFFFFF" w:themeFill="background1"/>
              </w:rPr>
              <w:lastRenderedPageBreak/>
              <w:t>ПК-16</w:t>
            </w:r>
          </w:p>
        </w:tc>
      </w:tr>
      <w:tr w:rsidR="001617A5" w:rsidRPr="001617A5" w:rsidTr="00CB2C49">
        <w:tc>
          <w:tcPr>
            <w:tcW w:w="10490" w:type="dxa"/>
            <w:gridSpan w:val="3"/>
            <w:shd w:val="clear" w:color="auto" w:fill="E7E6E6" w:themeFill="background2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Отчет</w:t>
            </w:r>
          </w:p>
        </w:tc>
      </w:tr>
      <w:tr w:rsidR="001617A5" w:rsidRPr="001617A5" w:rsidTr="00CB2C49">
        <w:tc>
          <w:tcPr>
            <w:tcW w:w="10490" w:type="dxa"/>
            <w:gridSpan w:val="3"/>
            <w:shd w:val="clear" w:color="auto" w:fill="E7E6E6" w:themeFill="background2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A77DEC" w:rsidRPr="001617A5" w:rsidRDefault="00A77DEC" w:rsidP="00A77DEC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b/>
                <w:sz w:val="24"/>
                <w:szCs w:val="24"/>
              </w:rPr>
              <w:t>Основная литература</w:t>
            </w:r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Аудит для магистров по российским и международным стандартам [Электронный ресурс] :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экон. ун-т им. Г. В. Плеханова. - Москва : ИНФРА-М, 2018. - 345 с. </w:t>
            </w:r>
            <w:hyperlink r:id="rId8" w:history="1">
              <w:r w:rsidRPr="001617A5">
                <w:rPr>
                  <w:rStyle w:val="aff2"/>
                  <w:rFonts w:eastAsia="Calibri"/>
                  <w:color w:val="auto"/>
                  <w:kern w:val="0"/>
                  <w:sz w:val="24"/>
                  <w:szCs w:val="24"/>
                  <w:lang w:eastAsia="en-US"/>
                </w:rPr>
                <w:t>http://znanium.com/go.php?id=941135</w:t>
              </w:r>
            </w:hyperlink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1617A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1617A5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9" w:history="1">
              <w:r w:rsidRPr="001617A5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1617A5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sz w:val="24"/>
                <w:szCs w:val="24"/>
              </w:rPr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10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rFonts w:eastAsia="Calibri"/>
                <w:sz w:val="24"/>
                <w:szCs w:val="24"/>
                <w:lang w:eastAsia="en-US"/>
              </w:rPr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 </w:t>
            </w:r>
            <w:hyperlink r:id="rId11" w:history="1">
              <w:r w:rsidRPr="001617A5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104B41" w:rsidRPr="001617A5" w:rsidRDefault="00104B41" w:rsidP="00104B41">
            <w:pPr>
              <w:pStyle w:val="a8"/>
              <w:rPr>
                <w:rFonts w:eastAsia="Calibri"/>
                <w:lang w:eastAsia="en-US"/>
              </w:rPr>
            </w:pPr>
          </w:p>
          <w:p w:rsidR="00104B41" w:rsidRPr="001617A5" w:rsidRDefault="00104B41" w:rsidP="00104B41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1617A5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2" w:history="1">
              <w:r w:rsidRPr="001617A5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1617A5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3" w:history="1">
              <w:r w:rsidRPr="001617A5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1617A5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4" w:history="1">
              <w:r w:rsidRPr="001617A5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1617A5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5" w:history="1">
              <w:r w:rsidRPr="001617A5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1617A5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9357A4" w:rsidRPr="001617A5" w:rsidRDefault="009357A4" w:rsidP="009357A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7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ЭБС Znanium.com (</w:t>
            </w:r>
            <w:hyperlink r:id="rId19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1617A5">
              <w:rPr>
                <w:sz w:val="24"/>
                <w:szCs w:val="24"/>
              </w:rPr>
              <w:t xml:space="preserve"> ).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1617A5">
              <w:rPr>
                <w:sz w:val="24"/>
                <w:szCs w:val="24"/>
              </w:rPr>
              <w:t xml:space="preserve"> ).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</w:tc>
      </w:tr>
      <w:tr w:rsidR="001617A5" w:rsidRPr="001617A5" w:rsidTr="00DF7BF8">
        <w:tc>
          <w:tcPr>
            <w:tcW w:w="10490" w:type="dxa"/>
            <w:gridSpan w:val="3"/>
            <w:shd w:val="clear" w:color="auto" w:fill="E7E6E6" w:themeFill="background2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9357A4" w:rsidRPr="001617A5" w:rsidRDefault="00CC2C27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rFonts w:cs="Times New Roman CYR"/>
                <w:kern w:val="0"/>
                <w:sz w:val="24"/>
                <w:szCs w:val="24"/>
              </w:rPr>
              <w:t xml:space="preserve">08.023 Профессиональный стандарт </w:t>
            </w:r>
            <w:r w:rsidRPr="001617A5">
              <w:rPr>
                <w:bCs/>
                <w:iCs/>
                <w:sz w:val="24"/>
                <w:szCs w:val="24"/>
              </w:rPr>
              <w:t>"Аудитор", у</w:t>
            </w:r>
            <w:r w:rsidRPr="001617A5">
              <w:rPr>
                <w:sz w:val="24"/>
                <w:szCs w:val="24"/>
              </w:rPr>
              <w:t>твержден приказом Министерства труда и социальной защиты Российской Федерации от 19 октября 2015 г. N 728н</w:t>
            </w:r>
          </w:p>
        </w:tc>
      </w:tr>
      <w:tr w:rsidR="001617A5" w:rsidRPr="001617A5" w:rsidTr="004431EA">
        <w:tc>
          <w:tcPr>
            <w:tcW w:w="10490" w:type="dxa"/>
            <w:gridSpan w:val="3"/>
            <w:shd w:val="clear" w:color="auto" w:fill="E7E6E6" w:themeFill="background2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9357A4" w:rsidRPr="001617A5" w:rsidRDefault="009357A4" w:rsidP="009357A4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9357A4" w:rsidRPr="001617A5" w:rsidRDefault="009357A4" w:rsidP="009357A4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Общего доступа</w:t>
            </w:r>
          </w:p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- Справочная правовая система ГАРАНТ</w:t>
            </w:r>
          </w:p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357A4" w:rsidRPr="001617A5" w:rsidRDefault="009357A4" w:rsidP="009357A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617A5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617A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357A4" w:rsidRPr="001617A5" w:rsidRDefault="009357A4" w:rsidP="009357A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617A5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357A4" w:rsidRPr="001617A5" w:rsidRDefault="009357A4" w:rsidP="009357A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7216E3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73255" w:rsidRDefault="00732940" w:rsidP="00A7325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A73255">
        <w:rPr>
          <w:sz w:val="24"/>
          <w:szCs w:val="24"/>
        </w:rPr>
        <w:t xml:space="preserve">конкурентного права </w:t>
      </w:r>
    </w:p>
    <w:p w:rsidR="00A73255" w:rsidRDefault="00A73255" w:rsidP="00A7325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антимонопольного регулирования    __________________                </w:t>
      </w:r>
      <w:r>
        <w:rPr>
          <w:sz w:val="24"/>
          <w:szCs w:val="24"/>
          <w:u w:val="single"/>
        </w:rPr>
        <w:t>Курдюмов А.В,</w:t>
      </w:r>
      <w:r w:rsidRPr="00A732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к.э.н., доцент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AB" w:rsidRDefault="001B01AB">
      <w:r>
        <w:separator/>
      </w:r>
    </w:p>
  </w:endnote>
  <w:endnote w:type="continuationSeparator" w:id="0">
    <w:p w:rsidR="001B01AB" w:rsidRDefault="001B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AB" w:rsidRDefault="001B01AB">
      <w:r>
        <w:separator/>
      </w:r>
    </w:p>
  </w:footnote>
  <w:footnote w:type="continuationSeparator" w:id="0">
    <w:p w:rsidR="001B01AB" w:rsidRDefault="001B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34"/>
  </w:num>
  <w:num w:numId="3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7B0"/>
    <w:rsid w:val="000710E8"/>
    <w:rsid w:val="00073993"/>
    <w:rsid w:val="00075D08"/>
    <w:rsid w:val="00076FE8"/>
    <w:rsid w:val="000855F1"/>
    <w:rsid w:val="00095EBB"/>
    <w:rsid w:val="000B030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4B41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17A5"/>
    <w:rsid w:val="00174FBB"/>
    <w:rsid w:val="00194A76"/>
    <w:rsid w:val="00196BFB"/>
    <w:rsid w:val="001A3685"/>
    <w:rsid w:val="001A395C"/>
    <w:rsid w:val="001A51FB"/>
    <w:rsid w:val="001A7B68"/>
    <w:rsid w:val="001B01AB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255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6E3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92B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433"/>
    <w:rsid w:val="007E2D2C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7A4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29B"/>
    <w:rsid w:val="00A41B77"/>
    <w:rsid w:val="00A5233B"/>
    <w:rsid w:val="00A53BCE"/>
    <w:rsid w:val="00A6265C"/>
    <w:rsid w:val="00A66D0B"/>
    <w:rsid w:val="00A73255"/>
    <w:rsid w:val="00A77DEC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A8F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2C27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890B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135" TargetMode="External"/><Relationship Id="rId13" Type="http://schemas.openxmlformats.org/officeDocument/2006/relationships/hyperlink" Target="http://znanium.com/go.php?id=967650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95872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91905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66110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1002024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2018.pdf" TargetMode="External"/><Relationship Id="rId14" Type="http://schemas.openxmlformats.org/officeDocument/2006/relationships/hyperlink" Target="http://znanium.com/go.php?id=557006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1110-A3DB-4973-A73F-FB1E90F6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1143</Words>
  <Characters>9628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10750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2019-05-28T05:44:00Z</cp:lastPrinted>
  <dcterms:created xsi:type="dcterms:W3CDTF">2019-03-11T10:18:00Z</dcterms:created>
  <dcterms:modified xsi:type="dcterms:W3CDTF">2019-07-01T07:20:00Z</dcterms:modified>
</cp:coreProperties>
</file>